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/>
    <w:p w:rsidR="009B1F6C" w:rsidRPr="009B1F6C" w:rsidRDefault="00A4268F" w:rsidP="009B1F6C">
      <w:pPr>
        <w:spacing w:after="0"/>
        <w:jc w:val="both"/>
        <w:rPr>
          <w:rFonts w:cstheme="minorHAnsi"/>
          <w:b/>
          <w:bCs/>
          <w:i/>
          <w:iCs/>
        </w:rPr>
      </w:pPr>
      <w:r w:rsidRPr="009B1F6C">
        <w:rPr>
          <w:rFonts w:cstheme="minorHAnsi"/>
          <w:bCs/>
          <w:iCs/>
        </w:rPr>
        <w:t xml:space="preserve">Dotyczy: </w:t>
      </w:r>
      <w:r w:rsidR="000E38CA" w:rsidRPr="009B1F6C">
        <w:rPr>
          <w:rFonts w:cstheme="minorHAnsi"/>
          <w:bCs/>
          <w:iCs/>
        </w:rPr>
        <w:t xml:space="preserve">postępowania o udzielenie zamówienia publicznego prowadzonego na podstawie art. 275 pkt. 1 ustawy </w:t>
      </w:r>
      <w:proofErr w:type="spellStart"/>
      <w:r w:rsidR="000E38CA" w:rsidRPr="009B1F6C">
        <w:rPr>
          <w:rFonts w:cstheme="minorHAnsi"/>
          <w:bCs/>
          <w:iCs/>
        </w:rPr>
        <w:t>Pzp</w:t>
      </w:r>
      <w:proofErr w:type="spellEnd"/>
      <w:r w:rsidRPr="009B1F6C">
        <w:rPr>
          <w:rFonts w:cstheme="minorHAnsi"/>
          <w:bCs/>
          <w:iCs/>
        </w:rPr>
        <w:t xml:space="preserve"> </w:t>
      </w:r>
      <w:r w:rsidR="007C3BEC" w:rsidRPr="009B1F6C">
        <w:rPr>
          <w:rFonts w:cstheme="minorHAnsi"/>
          <w:bCs/>
          <w:iCs/>
        </w:rPr>
        <w:t xml:space="preserve">na </w:t>
      </w:r>
      <w:bookmarkStart w:id="0" w:name="_Hlk107939970"/>
      <w:r w:rsidR="009B1F6C" w:rsidRPr="009B1F6C">
        <w:rPr>
          <w:rFonts w:cstheme="minorHAnsi"/>
          <w:b/>
          <w:bCs/>
          <w:color w:val="000000"/>
          <w:shd w:val="clear" w:color="auto" w:fill="FFFFFF"/>
        </w:rPr>
        <w:t xml:space="preserve">usługi wynajęcia </w:t>
      </w:r>
      <w:proofErr w:type="spellStart"/>
      <w:r w:rsidR="009B1F6C" w:rsidRPr="009B1F6C">
        <w:rPr>
          <w:rFonts w:cstheme="minorHAnsi"/>
          <w:b/>
          <w:bCs/>
          <w:color w:val="000000"/>
          <w:shd w:val="clear" w:color="auto" w:fill="FFFFFF"/>
        </w:rPr>
        <w:t>sal</w:t>
      </w:r>
      <w:proofErr w:type="spellEnd"/>
      <w:r w:rsidR="006E2BE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9B1F6C" w:rsidRPr="009B1F6C">
        <w:rPr>
          <w:rFonts w:cstheme="minorHAnsi"/>
          <w:b/>
          <w:bCs/>
          <w:color w:val="000000"/>
          <w:shd w:val="clear" w:color="auto" w:fill="FFFFFF"/>
        </w:rPr>
        <w:t xml:space="preserve">szkoleniowych wraz z usługami cateringowymi i noclegowymi w związku z realizacją szkoleń </w:t>
      </w:r>
      <w:r w:rsidR="009B1F6C" w:rsidRPr="009B1F6C">
        <w:rPr>
          <w:rFonts w:cstheme="minorHAnsi"/>
          <w:b/>
          <w:bCs/>
        </w:rPr>
        <w:t xml:space="preserve">w ramach Projektu pn. </w:t>
      </w:r>
      <w:r w:rsidR="009B1F6C" w:rsidRPr="009B1F6C">
        <w:rPr>
          <w:rFonts w:cstheme="minorHAnsi"/>
          <w:b/>
          <w:bCs/>
          <w:i/>
          <w:iCs/>
        </w:rPr>
        <w:t xml:space="preserve">„Realizacja szkoleń personelu medycznego w zakresie leczenia uzależnienia od nikotyny oraz prowadzenie Telefonicznej Poradni Pomocy Palącym” </w:t>
      </w:r>
      <w:r w:rsidR="009B1F6C" w:rsidRPr="009B1F6C">
        <w:rPr>
          <w:rFonts w:cstheme="minorHAnsi"/>
          <w:b/>
          <w:bCs/>
        </w:rPr>
        <w:t>w ramach Narodowego Programu Zdrowia.</w:t>
      </w:r>
    </w:p>
    <w:p w:rsidR="00A81A31" w:rsidRPr="009B1F6C" w:rsidRDefault="00A81A31" w:rsidP="00A81A31">
      <w:pPr>
        <w:jc w:val="both"/>
        <w:rPr>
          <w:rFonts w:cstheme="minorHAnsi"/>
          <w:b/>
          <w:u w:val="single"/>
        </w:rPr>
      </w:pPr>
      <w:bookmarkStart w:id="1" w:name="_GoBack"/>
      <w:bookmarkEnd w:id="0"/>
      <w:bookmarkEnd w:id="1"/>
    </w:p>
    <w:p w:rsidR="009B1F6C" w:rsidRDefault="009B1F6C" w:rsidP="009B1F6C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9B1F6C" w:rsidRPr="00F477F3" w:rsidRDefault="009B1F6C" w:rsidP="009B1F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9B1F6C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B1F6C" w:rsidRDefault="009B1F6C" w:rsidP="009B1F6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E1AAB" w:rsidRPr="00F477F3" w:rsidRDefault="00FE1AAB" w:rsidP="00FE1AAB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B1F6C" w:rsidRPr="009B1F6C" w:rsidRDefault="009B1F6C" w:rsidP="009B1F6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9B1F6C" w:rsidRPr="0045632D" w:rsidRDefault="009B1F6C" w:rsidP="009B1F6C">
      <w:pPr>
        <w:spacing w:after="0"/>
        <w:ind w:left="42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rPr>
          <w:rFonts w:ascii="Calibri-Bold" w:hAnsi="Calibri-Bold" w:cs="Calibri-Bold"/>
          <w:b/>
          <w:bCs/>
          <w:color w:val="1D174F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9B1F6C" w:rsidRPr="00F516CE" w:rsidRDefault="009B1F6C" w:rsidP="009B1F6C">
      <w:pPr>
        <w:spacing w:after="0" w:line="240" w:lineRule="auto"/>
        <w:ind w:left="426"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 oraz art. 109 ust. 1 pkt 4 ustawy PZP.</w:t>
      </w:r>
    </w:p>
    <w:p w:rsidR="009B1F6C" w:rsidRPr="005540F7" w:rsidRDefault="009B1F6C" w:rsidP="009B1F6C">
      <w:pPr>
        <w:spacing w:after="0" w:line="240" w:lineRule="auto"/>
        <w:ind w:left="5382" w:hanging="4950"/>
        <w:jc w:val="both"/>
        <w:rPr>
          <w:rFonts w:cs="Calibri"/>
          <w:color w:val="000000" w:themeColor="text1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</w:p>
    <w:p w:rsid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9B1F6C" w:rsidRP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rPr>
          <w:rFonts w:cs="Calibri-Italic"/>
          <w:i/>
          <w:iCs/>
          <w:color w:val="000000" w:themeColor="text1"/>
          <w:sz w:val="20"/>
          <w:szCs w:val="20"/>
        </w:rPr>
      </w:pPr>
      <w:r w:rsidRPr="009B1F6C">
        <w:rPr>
          <w:rFonts w:cs="Calibri-Italic"/>
          <w:i/>
          <w:iCs/>
          <w:color w:val="000000" w:themeColor="text1"/>
          <w:sz w:val="20"/>
          <w:szCs w:val="20"/>
        </w:rPr>
        <w:t>(podać mającą zastosowanie podstawę wykluczenia – wypełnić, jeśli dotyczy)</w:t>
      </w:r>
    </w:p>
    <w:p w:rsidR="009B1F6C" w:rsidRP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Calibri-Italic"/>
          <w:i/>
          <w:iCs/>
          <w:color w:val="000000" w:themeColor="text1"/>
          <w:sz w:val="18"/>
          <w:szCs w:val="18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</w:t>
      </w:r>
    </w:p>
    <w:p w:rsidR="009F4446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</w:t>
      </w: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9B1F6C" w:rsidRPr="000F69D5" w:rsidRDefault="009B1F6C" w:rsidP="009B1F6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9B1F6C" w:rsidRDefault="009B1F6C" w:rsidP="009B1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9B1F6C" w:rsidRPr="0094696D" w:rsidRDefault="009B1F6C" w:rsidP="009B1F6C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9B1F6C" w:rsidRPr="0094696D" w:rsidRDefault="009B1F6C" w:rsidP="009B1F6C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</w:p>
    <w:p w:rsidR="009B1F6C" w:rsidRPr="008F36F7" w:rsidRDefault="009B1F6C" w:rsidP="009B1F6C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9B1F6C" w:rsidRPr="009B1F6C" w:rsidRDefault="009B1F6C" w:rsidP="009B1F6C">
      <w:pPr>
        <w:autoSpaceDE w:val="0"/>
        <w:autoSpaceDN w:val="0"/>
        <w:adjustRightInd w:val="0"/>
        <w:spacing w:after="0" w:line="240" w:lineRule="auto"/>
        <w:ind w:left="284"/>
        <w:rPr>
          <w:rFonts w:cs="Calibri-Italic"/>
          <w:i/>
          <w:iCs/>
          <w:color w:val="000000" w:themeColor="text1"/>
          <w:sz w:val="20"/>
          <w:szCs w:val="20"/>
        </w:rPr>
      </w:pPr>
      <w:r w:rsidRPr="009B1F6C">
        <w:rPr>
          <w:rFonts w:cs="Calibri-Italic"/>
          <w:i/>
          <w:iCs/>
          <w:color w:val="000000" w:themeColor="text1"/>
          <w:sz w:val="20"/>
          <w:szCs w:val="20"/>
        </w:rPr>
        <w:t>(podać mającą zastosowanie podstawę wykluczenia – wypełnić, jeśli dotyczy)</w:t>
      </w:r>
    </w:p>
    <w:p w:rsidR="00F410EF" w:rsidRPr="009B1F6C" w:rsidRDefault="00F410EF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  <w:sz w:val="20"/>
          <w:szCs w:val="20"/>
        </w:rPr>
      </w:pPr>
    </w:p>
    <w:p w:rsidR="00F410EF" w:rsidRDefault="00F410EF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9F4446" w:rsidRPr="009B1F6C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Pr="005540F7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Pr="009B1F6C" w:rsidRDefault="009F4446" w:rsidP="009F4446">
      <w:pPr>
        <w:pStyle w:val="rozdzia"/>
        <w:jc w:val="both"/>
        <w:rPr>
          <w:rFonts w:ascii="Calibri" w:hAnsi="Calibri" w:cs="Calibri"/>
          <w:b w:val="0"/>
          <w:bCs/>
          <w:sz w:val="20"/>
        </w:rPr>
      </w:pPr>
      <w:r w:rsidRPr="009B1F6C">
        <w:rPr>
          <w:rFonts w:ascii="Calibri" w:hAnsi="Calibri" w:cs="Calibri"/>
          <w:b w:val="0"/>
          <w:bCs/>
          <w:sz w:val="20"/>
        </w:rPr>
        <w:t>UWAGA:</w:t>
      </w:r>
    </w:p>
    <w:p w:rsidR="009F4446" w:rsidRPr="009B1F6C" w:rsidRDefault="009F4446" w:rsidP="009F4446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9B1F6C">
        <w:rPr>
          <w:rFonts w:ascii="Calibri" w:hAnsi="Calibri" w:cs="Calibri"/>
          <w:b w:val="0"/>
          <w:bCs/>
          <w:sz w:val="20"/>
          <w:u w:val="none"/>
        </w:rPr>
        <w:t>Zamawiający zaleca przed podpisaniem, zapisanie dokumentu w formacie .pdf</w:t>
      </w:r>
    </w:p>
    <w:p w:rsidR="009F4446" w:rsidRPr="009B1F6C" w:rsidRDefault="009F4446" w:rsidP="009F4446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9B1F6C">
        <w:rPr>
          <w:rFonts w:ascii="Calibri" w:hAnsi="Calibri" w:cs="Calibri"/>
          <w:b w:val="0"/>
          <w:bCs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p w:rsidR="009F4446" w:rsidRPr="005540F7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</w:p>
    <w:p w:rsidR="00EE4A98" w:rsidRPr="005540F7" w:rsidRDefault="00EE4A98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</w:p>
    <w:p w:rsidR="00B22519" w:rsidRPr="005540F7" w:rsidRDefault="00B22519" w:rsidP="0033335C">
      <w:pPr>
        <w:spacing w:after="0" w:line="240" w:lineRule="auto"/>
        <w:ind w:left="4956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4E" w:rsidRDefault="007C164E" w:rsidP="00F477F3">
      <w:pPr>
        <w:spacing w:after="0" w:line="240" w:lineRule="auto"/>
      </w:pPr>
      <w:r>
        <w:separator/>
      </w:r>
    </w:p>
  </w:endnote>
  <w:endnote w:type="continuationSeparator" w:id="0">
    <w:p w:rsidR="007C164E" w:rsidRDefault="007C164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AF" w:rsidRDefault="009B1F6C">
    <w:pPr>
      <w:pStyle w:val="Stopka"/>
    </w:pPr>
    <w:r w:rsidRPr="001E013A">
      <w:rPr>
        <w:noProof/>
        <w:lang w:eastAsia="pl-PL"/>
      </w:rPr>
      <w:drawing>
        <wp:inline distT="0" distB="0" distL="0" distR="0">
          <wp:extent cx="5762625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4E" w:rsidRDefault="007C164E" w:rsidP="00F477F3">
      <w:pPr>
        <w:spacing w:after="0" w:line="240" w:lineRule="auto"/>
      </w:pPr>
      <w:r>
        <w:separator/>
      </w:r>
    </w:p>
  </w:footnote>
  <w:footnote w:type="continuationSeparator" w:id="0">
    <w:p w:rsidR="007C164E" w:rsidRDefault="007C164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6846"/>
      <w:docPartObj>
        <w:docPartGallery w:val="Page Numbers (Top of Page)"/>
        <w:docPartUnique/>
      </w:docPartObj>
    </w:sdtPr>
    <w:sdtEndPr/>
    <w:sdtContent>
      <w:p w:rsidR="009B1F6C" w:rsidRDefault="009B1F6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8A">
          <w:rPr>
            <w:noProof/>
          </w:rPr>
          <w:t>2</w:t>
        </w:r>
        <w:r>
          <w:fldChar w:fldCharType="end"/>
        </w:r>
      </w:p>
      <w:p w:rsidR="00F477F3" w:rsidRPr="009B1F6C" w:rsidRDefault="009B1F6C" w:rsidP="009B1F6C">
        <w:pPr>
          <w:spacing w:after="0"/>
          <w:jc w:val="right"/>
          <w:rPr>
            <w:rFonts w:ascii="Calibri" w:hAnsi="Calibri" w:cs="Calibri"/>
          </w:rPr>
        </w:pPr>
        <w:r w:rsidRPr="000C692A">
          <w:rPr>
            <w:rFonts w:ascii="Calibri" w:hAnsi="Calibri" w:cs="Calibri"/>
          </w:rPr>
          <w:t>Z</w:t>
        </w:r>
        <w:r>
          <w:rPr>
            <w:rFonts w:ascii="Calibri" w:hAnsi="Calibri" w:cs="Calibri"/>
          </w:rPr>
          <w:t>ałącznik nr 4</w:t>
        </w:r>
        <w:r w:rsidRPr="000C692A">
          <w:rPr>
            <w:rFonts w:ascii="Calibri" w:hAnsi="Calibri" w:cs="Calibri"/>
          </w:rPr>
          <w:t xml:space="preserve"> do SWZ, nr </w:t>
        </w:r>
        <w:r>
          <w:rPr>
            <w:rFonts w:ascii="Calibri" w:hAnsi="Calibri" w:cs="Calibri"/>
          </w:rPr>
          <w:t>TP-</w:t>
        </w:r>
        <w:r w:rsidR="00F5458A">
          <w:rPr>
            <w:rFonts w:ascii="Calibri" w:hAnsi="Calibri" w:cs="Calibri"/>
          </w:rPr>
          <w:t>231</w:t>
        </w:r>
        <w:r w:rsidR="006E2BEC">
          <w:rPr>
            <w:rFonts w:ascii="Calibri" w:hAnsi="Calibri" w:cs="Calibri"/>
          </w:rPr>
          <w:t>/23/KT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45B6"/>
    <w:rsid w:val="000A4D26"/>
    <w:rsid w:val="000B0BD5"/>
    <w:rsid w:val="000B1D18"/>
    <w:rsid w:val="000D554D"/>
    <w:rsid w:val="000E38CA"/>
    <w:rsid w:val="0010189E"/>
    <w:rsid w:val="00104CB5"/>
    <w:rsid w:val="00105480"/>
    <w:rsid w:val="00112DD5"/>
    <w:rsid w:val="001228B3"/>
    <w:rsid w:val="00182C7C"/>
    <w:rsid w:val="00187AFA"/>
    <w:rsid w:val="001A38F4"/>
    <w:rsid w:val="001B2953"/>
    <w:rsid w:val="001B4971"/>
    <w:rsid w:val="001B71FA"/>
    <w:rsid w:val="002401F8"/>
    <w:rsid w:val="0025140E"/>
    <w:rsid w:val="002777EE"/>
    <w:rsid w:val="002A2568"/>
    <w:rsid w:val="002A3DF7"/>
    <w:rsid w:val="002A58E3"/>
    <w:rsid w:val="002E411D"/>
    <w:rsid w:val="0031277C"/>
    <w:rsid w:val="00331EA0"/>
    <w:rsid w:val="0033335C"/>
    <w:rsid w:val="00333816"/>
    <w:rsid w:val="00377BB0"/>
    <w:rsid w:val="003F016A"/>
    <w:rsid w:val="004016AA"/>
    <w:rsid w:val="00485837"/>
    <w:rsid w:val="004B05DB"/>
    <w:rsid w:val="005540F7"/>
    <w:rsid w:val="00556B50"/>
    <w:rsid w:val="005D3CDB"/>
    <w:rsid w:val="005D579C"/>
    <w:rsid w:val="005E2F1D"/>
    <w:rsid w:val="005F5D40"/>
    <w:rsid w:val="00620C1C"/>
    <w:rsid w:val="00633C73"/>
    <w:rsid w:val="00653F7C"/>
    <w:rsid w:val="00661A5C"/>
    <w:rsid w:val="00680CDA"/>
    <w:rsid w:val="006E2BEC"/>
    <w:rsid w:val="0071177F"/>
    <w:rsid w:val="00711DD4"/>
    <w:rsid w:val="00721DBE"/>
    <w:rsid w:val="00731B5A"/>
    <w:rsid w:val="007470D8"/>
    <w:rsid w:val="00785654"/>
    <w:rsid w:val="00792517"/>
    <w:rsid w:val="007B4050"/>
    <w:rsid w:val="007C164E"/>
    <w:rsid w:val="007C232F"/>
    <w:rsid w:val="007C3BEC"/>
    <w:rsid w:val="007D2A8B"/>
    <w:rsid w:val="007E19E9"/>
    <w:rsid w:val="00810511"/>
    <w:rsid w:val="00813CB6"/>
    <w:rsid w:val="00846475"/>
    <w:rsid w:val="0091609B"/>
    <w:rsid w:val="00921C9D"/>
    <w:rsid w:val="00992413"/>
    <w:rsid w:val="009B1F6C"/>
    <w:rsid w:val="009D6C14"/>
    <w:rsid w:val="009F4446"/>
    <w:rsid w:val="00A26B2F"/>
    <w:rsid w:val="00A4268F"/>
    <w:rsid w:val="00A72CBF"/>
    <w:rsid w:val="00A81A31"/>
    <w:rsid w:val="00A93380"/>
    <w:rsid w:val="00AD2CBD"/>
    <w:rsid w:val="00AF1F4A"/>
    <w:rsid w:val="00B22519"/>
    <w:rsid w:val="00B41DC0"/>
    <w:rsid w:val="00B4644E"/>
    <w:rsid w:val="00B623DC"/>
    <w:rsid w:val="00BE1CD7"/>
    <w:rsid w:val="00BE54EE"/>
    <w:rsid w:val="00BF7154"/>
    <w:rsid w:val="00C11B15"/>
    <w:rsid w:val="00C13C78"/>
    <w:rsid w:val="00C716AF"/>
    <w:rsid w:val="00C8194E"/>
    <w:rsid w:val="00CB4497"/>
    <w:rsid w:val="00CC106F"/>
    <w:rsid w:val="00CD53D4"/>
    <w:rsid w:val="00D030BE"/>
    <w:rsid w:val="00D13BE9"/>
    <w:rsid w:val="00D21179"/>
    <w:rsid w:val="00D2241D"/>
    <w:rsid w:val="00D27F9B"/>
    <w:rsid w:val="00D7001D"/>
    <w:rsid w:val="00DB4E78"/>
    <w:rsid w:val="00DC39FB"/>
    <w:rsid w:val="00DD1DD5"/>
    <w:rsid w:val="00DE658A"/>
    <w:rsid w:val="00E3541D"/>
    <w:rsid w:val="00E6105B"/>
    <w:rsid w:val="00E80241"/>
    <w:rsid w:val="00E95596"/>
    <w:rsid w:val="00E9761B"/>
    <w:rsid w:val="00EB5365"/>
    <w:rsid w:val="00EE4A98"/>
    <w:rsid w:val="00EF72F2"/>
    <w:rsid w:val="00F0685A"/>
    <w:rsid w:val="00F410EF"/>
    <w:rsid w:val="00F477F3"/>
    <w:rsid w:val="00F53B0F"/>
    <w:rsid w:val="00F5458A"/>
    <w:rsid w:val="00F57D19"/>
    <w:rsid w:val="00FA73E4"/>
    <w:rsid w:val="00FB016E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17550"/>
  <w15:docId w15:val="{CC20DB77-AB4E-485E-9FBB-166B565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1FC0-3E88-4C73-8AA0-62A044B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5</cp:revision>
  <cp:lastPrinted>2021-02-09T12:52:00Z</cp:lastPrinted>
  <dcterms:created xsi:type="dcterms:W3CDTF">2023-05-15T10:41:00Z</dcterms:created>
  <dcterms:modified xsi:type="dcterms:W3CDTF">2023-09-20T10:39:00Z</dcterms:modified>
</cp:coreProperties>
</file>